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B4BA1" w14:textId="77777777" w:rsidR="00C65EC2" w:rsidRDefault="00C65EC2" w:rsidP="00C65EC2">
      <w:pPr>
        <w:keepNext/>
        <w:keepLines/>
        <w:framePr w:w="10195" w:wrap="around" w:vAnchor="page" w:hAnchor="text" w:y="2156" w:anchorLock="1"/>
        <w:spacing w:after="0" w:line="240" w:lineRule="auto"/>
        <w:outlineLvl w:val="1"/>
        <w:rPr>
          <w:rFonts w:eastAsia="Times New Roman" w:cs="Times New Roman"/>
          <w:color w:val="B30838"/>
          <w:sz w:val="52"/>
          <w:szCs w:val="52"/>
        </w:rPr>
      </w:pPr>
      <w:bookmarkStart w:id="0" w:name="_GoBack"/>
      <w:bookmarkEnd w:id="0"/>
      <w:r w:rsidRPr="00C65EC2">
        <w:rPr>
          <w:rFonts w:eastAsia="Times New Roman" w:cs="Times New Roman"/>
          <w:color w:val="B30838"/>
          <w:sz w:val="52"/>
          <w:szCs w:val="52"/>
        </w:rPr>
        <w:t>Child protection during the COVID-19 measures</w:t>
      </w:r>
    </w:p>
    <w:p w14:paraId="06E7104F" w14:textId="636A77AF" w:rsidR="00C65EC2" w:rsidRPr="00C65EC2" w:rsidRDefault="00BA7352" w:rsidP="00C65EC2">
      <w:pPr>
        <w:keepNext/>
        <w:keepLines/>
        <w:framePr w:w="10195" w:wrap="around" w:vAnchor="page" w:hAnchor="text" w:y="2156" w:anchorLock="1"/>
        <w:spacing w:after="0" w:line="240" w:lineRule="auto"/>
        <w:outlineLvl w:val="1"/>
        <w:rPr>
          <w:rFonts w:eastAsia="Times New Roman" w:cs="Times New Roman"/>
          <w:color w:val="414042"/>
          <w:sz w:val="36"/>
          <w:szCs w:val="36"/>
        </w:rPr>
      </w:pPr>
      <w:r>
        <w:rPr>
          <w:rFonts w:eastAsia="Times New Roman" w:cs="Times New Roman"/>
          <w:color w:val="414042"/>
          <w:sz w:val="36"/>
          <w:szCs w:val="36"/>
        </w:rPr>
        <w:t>Confirmation letter</w:t>
      </w:r>
    </w:p>
    <w:p w14:paraId="69695BE5" w14:textId="0FDA4E87" w:rsidR="00C65EC2" w:rsidRPr="00C65EC2" w:rsidRDefault="00C65EC2" w:rsidP="00C65EC2">
      <w:pPr>
        <w:spacing w:before="240" w:after="240" w:line="276" w:lineRule="auto"/>
        <w:rPr>
          <w:rFonts w:eastAsia="Trebuchet MS" w:cs="Times New Roman"/>
          <w:color w:val="B30838"/>
          <w:sz w:val="24"/>
          <w:szCs w:val="24"/>
        </w:rPr>
      </w:pPr>
    </w:p>
    <w:p w14:paraId="1FD57D94" w14:textId="77777777" w:rsidR="00C65EC2" w:rsidRDefault="00C65EC2" w:rsidP="00C65EC2">
      <w:pPr>
        <w:keepNext/>
        <w:keepLines/>
        <w:spacing w:before="200" w:after="60" w:line="264" w:lineRule="auto"/>
        <w:outlineLvl w:val="1"/>
        <w:rPr>
          <w:rFonts w:eastAsia="Times New Roman" w:cs="Times New Roman"/>
          <w:b/>
          <w:color w:val="B30838"/>
          <w:szCs w:val="26"/>
        </w:rPr>
      </w:pPr>
      <w:bookmarkStart w:id="1" w:name="_Toc2962188"/>
      <w:bookmarkStart w:id="2" w:name="_Toc3192435"/>
    </w:p>
    <w:bookmarkEnd w:id="1"/>
    <w:bookmarkEnd w:id="2"/>
    <w:p w14:paraId="36FFBBD7" w14:textId="77777777" w:rsidR="00C65EC2" w:rsidRDefault="00C65EC2" w:rsidP="00C65EC2">
      <w:pPr>
        <w:spacing w:before="60" w:after="120" w:line="264" w:lineRule="auto"/>
        <w:rPr>
          <w:rFonts w:eastAsia="Times New Roman" w:cs="Times New Roman"/>
          <w:b/>
          <w:color w:val="B30838"/>
          <w:szCs w:val="26"/>
        </w:rPr>
      </w:pPr>
    </w:p>
    <w:p w14:paraId="2198D306" w14:textId="77777777" w:rsidR="00BA7352" w:rsidRPr="00BA7352" w:rsidRDefault="00BA7352" w:rsidP="00BA7352">
      <w:pPr>
        <w:spacing w:after="0" w:line="240" w:lineRule="auto"/>
        <w:rPr>
          <w:rFonts w:eastAsia="Times New Roman" w:cs="Trebuchet MS"/>
          <w:color w:val="0B0C0C"/>
          <w:lang w:eastAsia="en-GB"/>
        </w:rPr>
      </w:pPr>
      <w:r w:rsidRPr="00BA7352">
        <w:rPr>
          <w:rFonts w:eastAsia="Times New Roman" w:cs="Trebuchet MS"/>
          <w:color w:val="0B0C0C"/>
          <w:lang w:eastAsia="en-GB"/>
        </w:rPr>
        <w:t>Dear [</w:t>
      </w:r>
      <w:r w:rsidRPr="00BA7352">
        <w:rPr>
          <w:rFonts w:eastAsia="Times New Roman" w:cs="Trebuchet MS"/>
          <w:i/>
          <w:iCs/>
          <w:color w:val="0B0C0C"/>
          <w:lang w:eastAsia="en-GB"/>
        </w:rPr>
        <w:t>insert name</w:t>
      </w:r>
      <w:r w:rsidRPr="00BA7352">
        <w:rPr>
          <w:rFonts w:eastAsia="Times New Roman" w:cs="Trebuchet MS"/>
          <w:color w:val="0B0C0C"/>
          <w:lang w:eastAsia="en-GB"/>
        </w:rPr>
        <w:t>]</w:t>
      </w:r>
    </w:p>
    <w:p w14:paraId="7EE46298" w14:textId="77777777" w:rsidR="00BA7352" w:rsidRPr="00BA7352" w:rsidRDefault="00BA7352" w:rsidP="00BA7352">
      <w:pPr>
        <w:spacing w:after="0" w:line="240" w:lineRule="auto"/>
        <w:rPr>
          <w:rFonts w:eastAsia="Times New Roman" w:cs="Trebuchet MS"/>
          <w:color w:val="0B0C0C"/>
          <w:lang w:eastAsia="en-GB"/>
        </w:rPr>
      </w:pPr>
    </w:p>
    <w:p w14:paraId="1AA7641F" w14:textId="77777777" w:rsidR="00BA7352" w:rsidRPr="00BA7352" w:rsidRDefault="00BA7352" w:rsidP="00BA7352">
      <w:pPr>
        <w:spacing w:after="0" w:line="240" w:lineRule="auto"/>
        <w:rPr>
          <w:rFonts w:eastAsia="Times New Roman" w:cs="Trebuchet MS"/>
          <w:b/>
          <w:bCs/>
          <w:color w:val="0B0C0C"/>
          <w:lang w:eastAsia="en-GB"/>
        </w:rPr>
      </w:pPr>
      <w:r w:rsidRPr="00BA7352">
        <w:rPr>
          <w:rFonts w:eastAsia="Times New Roman" w:cs="Trebuchet MS"/>
          <w:b/>
          <w:bCs/>
          <w:color w:val="0B0C0C"/>
          <w:lang w:eastAsia="en-GB"/>
        </w:rPr>
        <w:t>Re: COVID-19: Safer recruitment checks for staff attending our site</w:t>
      </w:r>
    </w:p>
    <w:p w14:paraId="22B8B954" w14:textId="77777777" w:rsidR="00BA7352" w:rsidRPr="00BA7352" w:rsidRDefault="00BA7352" w:rsidP="00BA7352">
      <w:pPr>
        <w:spacing w:after="0" w:line="240" w:lineRule="auto"/>
        <w:rPr>
          <w:rFonts w:eastAsia="Times New Roman" w:cs="Trebuchet MS"/>
          <w:color w:val="0B0C0C"/>
          <w:lang w:eastAsia="en-GB"/>
        </w:rPr>
      </w:pPr>
    </w:p>
    <w:p w14:paraId="23AA8A9B" w14:textId="77777777" w:rsidR="00BA7352" w:rsidRPr="00BA7352" w:rsidRDefault="00BA7352" w:rsidP="00BA7352">
      <w:pPr>
        <w:spacing w:after="0" w:line="240" w:lineRule="auto"/>
        <w:rPr>
          <w:rFonts w:eastAsia="Times New Roman" w:cs="Trebuchet MS"/>
          <w:color w:val="0B0C0C"/>
          <w:lang w:eastAsia="en-GB"/>
        </w:rPr>
      </w:pPr>
      <w:r w:rsidRPr="00BA7352">
        <w:rPr>
          <w:rFonts w:eastAsia="Times New Roman" w:cs="Trebuchet MS"/>
          <w:color w:val="0B0C0C"/>
          <w:lang w:eastAsia="en-GB"/>
        </w:rPr>
        <w:t>In accordance with the Department for Education safeguarding guidance issued on 27 March 2020, we are required to obtain from you confirmation that the relevant safeguarding checks have been carried out for the following staff [and volunteers]:</w:t>
      </w:r>
    </w:p>
    <w:p w14:paraId="609433E6" w14:textId="77777777" w:rsidR="00BA7352" w:rsidRPr="00BA7352" w:rsidRDefault="00BA7352" w:rsidP="00BA7352">
      <w:pPr>
        <w:spacing w:after="0" w:line="240" w:lineRule="auto"/>
        <w:rPr>
          <w:rFonts w:eastAsia="Times New Roman" w:cs="Trebuchet MS"/>
          <w:color w:val="0B0C0C"/>
          <w:lang w:eastAsia="en-GB"/>
        </w:rPr>
      </w:pPr>
    </w:p>
    <w:p w14:paraId="3097E55C" w14:textId="77777777" w:rsidR="00BA7352" w:rsidRPr="00BA7352" w:rsidRDefault="00BA7352" w:rsidP="00BA7352">
      <w:pPr>
        <w:numPr>
          <w:ilvl w:val="0"/>
          <w:numId w:val="9"/>
        </w:numPr>
        <w:spacing w:after="0" w:line="240" w:lineRule="auto"/>
        <w:contextualSpacing/>
        <w:rPr>
          <w:rFonts w:eastAsia="Times New Roman" w:cs="Trebuchet MS"/>
          <w:color w:val="0B0C0C"/>
          <w:lang w:eastAsia="en-GB"/>
        </w:rPr>
      </w:pPr>
      <w:r w:rsidRPr="00BA7352">
        <w:rPr>
          <w:rFonts w:eastAsia="Times New Roman" w:cs="Trebuchet MS"/>
          <w:color w:val="0B0C0C"/>
          <w:lang w:eastAsia="en-GB"/>
        </w:rPr>
        <w:t>[insert name of staff or volunteer}</w:t>
      </w:r>
    </w:p>
    <w:p w14:paraId="4E46B5FD" w14:textId="77777777" w:rsidR="00BA7352" w:rsidRPr="00BA7352" w:rsidRDefault="00BA7352" w:rsidP="00BA7352">
      <w:pPr>
        <w:numPr>
          <w:ilvl w:val="0"/>
          <w:numId w:val="9"/>
        </w:numPr>
        <w:spacing w:after="0" w:line="240" w:lineRule="auto"/>
        <w:contextualSpacing/>
        <w:rPr>
          <w:rFonts w:eastAsia="Times New Roman" w:cs="Trebuchet MS"/>
          <w:color w:val="0B0C0C"/>
          <w:lang w:eastAsia="en-GB"/>
        </w:rPr>
      </w:pPr>
      <w:r w:rsidRPr="00BA7352">
        <w:rPr>
          <w:rFonts w:eastAsia="Times New Roman" w:cs="Trebuchet MS"/>
          <w:color w:val="0B0C0C"/>
          <w:lang w:eastAsia="en-GB"/>
        </w:rPr>
        <w:t>[insert name of staff or volunteer}</w:t>
      </w:r>
    </w:p>
    <w:p w14:paraId="09C09443" w14:textId="77777777" w:rsidR="00BA7352" w:rsidRPr="00BA7352" w:rsidRDefault="00BA7352" w:rsidP="00BA7352">
      <w:pPr>
        <w:numPr>
          <w:ilvl w:val="0"/>
          <w:numId w:val="9"/>
        </w:numPr>
        <w:spacing w:after="0" w:line="240" w:lineRule="auto"/>
        <w:contextualSpacing/>
        <w:rPr>
          <w:rFonts w:eastAsia="Times New Roman" w:cs="Trebuchet MS"/>
          <w:color w:val="0B0C0C"/>
          <w:lang w:eastAsia="en-GB"/>
        </w:rPr>
      </w:pPr>
      <w:r w:rsidRPr="00BA7352">
        <w:rPr>
          <w:rFonts w:eastAsia="Times New Roman" w:cs="Trebuchet MS"/>
          <w:color w:val="0B0C0C"/>
          <w:lang w:eastAsia="en-GB"/>
        </w:rPr>
        <w:t>…</w:t>
      </w:r>
    </w:p>
    <w:p w14:paraId="3C0490A7" w14:textId="77777777" w:rsidR="00BA7352" w:rsidRPr="00BA7352" w:rsidRDefault="00BA7352" w:rsidP="00BA7352">
      <w:pPr>
        <w:spacing w:after="0" w:line="240" w:lineRule="auto"/>
        <w:rPr>
          <w:rFonts w:eastAsia="Times New Roman" w:cs="Trebuchet MS"/>
          <w:color w:val="0B0C0C"/>
          <w:lang w:eastAsia="en-GB"/>
        </w:rPr>
      </w:pPr>
    </w:p>
    <w:p w14:paraId="162E26FE" w14:textId="77777777" w:rsidR="00BA7352" w:rsidRPr="00BA7352" w:rsidRDefault="00BA7352" w:rsidP="00BA7352">
      <w:pPr>
        <w:spacing w:after="0" w:line="240" w:lineRule="auto"/>
        <w:rPr>
          <w:rFonts w:eastAsia="Times New Roman" w:cs="Trebuchet MS"/>
          <w:lang w:eastAsia="en-GB"/>
        </w:rPr>
      </w:pPr>
      <w:r w:rsidRPr="00BA7352">
        <w:rPr>
          <w:rFonts w:eastAsia="Times New Roman" w:cs="Trebuchet MS"/>
          <w:lang w:eastAsia="en-GB"/>
        </w:rPr>
        <w:t>In relation to each of the individuals named above, please confirm that:</w:t>
      </w:r>
    </w:p>
    <w:p w14:paraId="039AAD54" w14:textId="77777777" w:rsidR="00BA7352" w:rsidRPr="00BA7352" w:rsidRDefault="00BA7352" w:rsidP="00BA7352">
      <w:pPr>
        <w:spacing w:after="0" w:line="240" w:lineRule="auto"/>
        <w:rPr>
          <w:rFonts w:eastAsia="Times New Roman" w:cs="Trebuchet MS"/>
          <w:lang w:eastAsia="en-GB"/>
        </w:rPr>
      </w:pPr>
    </w:p>
    <w:p w14:paraId="5FF814D4" w14:textId="77777777" w:rsidR="00BA7352" w:rsidRPr="00BA7352" w:rsidRDefault="00BA7352" w:rsidP="00BA7352">
      <w:pPr>
        <w:numPr>
          <w:ilvl w:val="0"/>
          <w:numId w:val="10"/>
        </w:numPr>
        <w:spacing w:after="0" w:line="240" w:lineRule="auto"/>
        <w:contextualSpacing/>
        <w:rPr>
          <w:rFonts w:eastAsia="Times New Roman" w:cs="Trebuchet MS"/>
          <w:lang w:eastAsia="en-GB"/>
        </w:rPr>
      </w:pPr>
      <w:r w:rsidRPr="00BA7352">
        <w:rPr>
          <w:rFonts w:eastAsia="Times New Roman" w:cs="Trebuchet MS"/>
          <w:lang w:eastAsia="en-GB"/>
        </w:rPr>
        <w:t>the individual has been subject to an enhanced DBS and children’s barred list check and, that in your opinion, the information resulting from those checks provided no cause for concern</w:t>
      </w:r>
    </w:p>
    <w:p w14:paraId="4B43F463" w14:textId="77777777" w:rsidR="00BA7352" w:rsidRPr="00BA7352" w:rsidRDefault="00BA7352" w:rsidP="00BA7352">
      <w:pPr>
        <w:numPr>
          <w:ilvl w:val="0"/>
          <w:numId w:val="10"/>
        </w:numPr>
        <w:spacing w:after="0" w:line="240" w:lineRule="auto"/>
        <w:contextualSpacing/>
        <w:rPr>
          <w:rFonts w:eastAsia="Times New Roman" w:cs="Trebuchet MS"/>
          <w:lang w:eastAsia="en-GB"/>
        </w:rPr>
      </w:pPr>
      <w:r w:rsidRPr="00BA7352">
        <w:rPr>
          <w:rFonts w:eastAsia="Times New Roman" w:cs="Trebuchet MS"/>
          <w:lang w:eastAsia="en-GB"/>
        </w:rPr>
        <w:t xml:space="preserve">there are no safeguarding investigations into the conduct of the individual </w:t>
      </w:r>
    </w:p>
    <w:p w14:paraId="09035EF9" w14:textId="77777777" w:rsidR="00BA7352" w:rsidRPr="00BA7352" w:rsidRDefault="00BA7352" w:rsidP="00BA7352">
      <w:pPr>
        <w:numPr>
          <w:ilvl w:val="0"/>
          <w:numId w:val="10"/>
        </w:numPr>
        <w:spacing w:after="0" w:line="240" w:lineRule="auto"/>
        <w:contextualSpacing/>
        <w:rPr>
          <w:rFonts w:eastAsia="Times New Roman" w:cs="Trebuchet MS"/>
          <w:lang w:eastAsia="en-GB"/>
        </w:rPr>
      </w:pPr>
      <w:r w:rsidRPr="00BA7352">
        <w:rPr>
          <w:rFonts w:eastAsia="Times New Roman" w:cs="Trebuchet MS"/>
          <w:lang w:eastAsia="en-GB"/>
        </w:rPr>
        <w:t>the individual remains suitable to work with children.</w:t>
      </w:r>
    </w:p>
    <w:p w14:paraId="615F243D" w14:textId="77777777" w:rsidR="00BA7352" w:rsidRPr="00BA7352" w:rsidRDefault="00BA7352" w:rsidP="00BA7352">
      <w:pPr>
        <w:spacing w:after="0" w:line="240" w:lineRule="auto"/>
        <w:rPr>
          <w:rFonts w:eastAsia="Trebuchet MS" w:cs="Times New Roman"/>
        </w:rPr>
      </w:pPr>
    </w:p>
    <w:p w14:paraId="19FE1154" w14:textId="77777777" w:rsidR="00BA7352" w:rsidRPr="00BA7352" w:rsidRDefault="00BA7352" w:rsidP="00BA7352">
      <w:pPr>
        <w:spacing w:after="0" w:line="240" w:lineRule="auto"/>
        <w:rPr>
          <w:rFonts w:eastAsia="Trebuchet MS" w:cs="Times New Roman"/>
        </w:rPr>
      </w:pPr>
      <w:r w:rsidRPr="00BA7352">
        <w:rPr>
          <w:rFonts w:eastAsia="Trebuchet MS" w:cs="Times New Roman"/>
        </w:rPr>
        <w:t>If you are unable to provide such confirmation for any of the individuals named above, please confirm those for whom you can provide such confirmation and contact us immediately on [insert contact details] regarding any other individual[s].</w:t>
      </w:r>
    </w:p>
    <w:p w14:paraId="30F640DD" w14:textId="37931BA8" w:rsidR="00AF0165" w:rsidRPr="00893D3E" w:rsidRDefault="00AF0165" w:rsidP="00BA7352">
      <w:pPr>
        <w:spacing w:before="60" w:after="120" w:line="264" w:lineRule="auto"/>
        <w:rPr>
          <w:rFonts w:eastAsia="Times New Roman" w:cstheme="minorHAnsi"/>
          <w:color w:val="0B0C0C"/>
          <w:sz w:val="18"/>
          <w:lang w:eastAsia="en-GB"/>
        </w:rPr>
      </w:pPr>
    </w:p>
    <w:sectPr w:rsidR="00AF0165" w:rsidRPr="00893D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54F4" w14:textId="77777777" w:rsidR="0063207C" w:rsidRDefault="0063207C" w:rsidP="00EE12DA">
      <w:pPr>
        <w:spacing w:after="0" w:line="240" w:lineRule="auto"/>
      </w:pPr>
      <w:r>
        <w:separator/>
      </w:r>
    </w:p>
  </w:endnote>
  <w:endnote w:type="continuationSeparator" w:id="0">
    <w:p w14:paraId="2E296457" w14:textId="77777777" w:rsidR="0063207C" w:rsidRDefault="0063207C" w:rsidP="00EE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3D91" w14:textId="77777777" w:rsidR="00D06E09" w:rsidRDefault="00D06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E02A" w14:textId="4B95E1D4" w:rsidR="00EC17AA" w:rsidRPr="00C65EC2" w:rsidRDefault="00EC17AA" w:rsidP="00EC17AA">
    <w:pPr>
      <w:spacing w:after="0" w:line="240" w:lineRule="auto"/>
      <w:rPr>
        <w:rFonts w:asciiTheme="minorHAnsi" w:hAnsiTheme="minorHAnsi" w:cstheme="minorHAnsi"/>
        <w:bCs/>
        <w:sz w:val="16"/>
        <w:szCs w:val="16"/>
      </w:rPr>
    </w:pPr>
    <w:r w:rsidRPr="00C65EC2">
      <w:rPr>
        <w:rFonts w:eastAsia="Trebuchet MS" w:cs="Times New Roman"/>
        <w:color w:val="B30838"/>
        <w:sz w:val="16"/>
        <w:szCs w:val="16"/>
      </w:rPr>
      <w:t xml:space="preserve">Browne Jacobson LLP | </w:t>
    </w:r>
    <w:r w:rsidRPr="00C65EC2">
      <w:rPr>
        <w:rFonts w:asciiTheme="minorHAnsi" w:hAnsiTheme="minorHAnsi" w:cstheme="minorHAnsi"/>
        <w:bCs/>
        <w:sz w:val="16"/>
        <w:szCs w:val="16"/>
      </w:rPr>
      <w:t>Child protection during the COVID-19 measures</w:t>
    </w:r>
    <w:r w:rsidR="00C65EC2" w:rsidRPr="00C65EC2">
      <w:rPr>
        <w:rFonts w:asciiTheme="minorHAnsi" w:hAnsiTheme="minorHAnsi" w:cstheme="minorHAnsi"/>
        <w:bCs/>
        <w:sz w:val="16"/>
        <w:szCs w:val="16"/>
      </w:rPr>
      <w:t xml:space="preserve"> </w:t>
    </w:r>
    <w:r w:rsidR="00C65EC2" w:rsidRPr="00C65EC2">
      <w:rPr>
        <w:rFonts w:eastAsia="Trebuchet MS" w:cs="Times New Roman"/>
        <w:color w:val="B30838"/>
        <w:sz w:val="16"/>
        <w:szCs w:val="16"/>
      </w:rPr>
      <w:t>| 2020</w:t>
    </w:r>
  </w:p>
  <w:p w14:paraId="364531E8" w14:textId="37929A9A" w:rsidR="00EE12DA" w:rsidRDefault="00EE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E283" w14:textId="77777777" w:rsidR="00D06E09" w:rsidRDefault="00D0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0E27" w14:textId="77777777" w:rsidR="0063207C" w:rsidRDefault="0063207C" w:rsidP="00EE12DA">
      <w:pPr>
        <w:spacing w:after="0" w:line="240" w:lineRule="auto"/>
      </w:pPr>
      <w:r>
        <w:separator/>
      </w:r>
    </w:p>
  </w:footnote>
  <w:footnote w:type="continuationSeparator" w:id="0">
    <w:p w14:paraId="16AE728B" w14:textId="77777777" w:rsidR="0063207C" w:rsidRDefault="0063207C" w:rsidP="00EE1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EC4F" w14:textId="77777777" w:rsidR="00D06E09" w:rsidRDefault="00D0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0363" w14:textId="76A372F2" w:rsidR="00EE12DA" w:rsidRDefault="00EE12DA">
    <w:pPr>
      <w:pStyle w:val="Header"/>
    </w:pPr>
  </w:p>
  <w:p w14:paraId="74976D1E" w14:textId="77777777" w:rsidR="00EE12DA" w:rsidRDefault="00EE1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9DBB" w14:textId="77777777" w:rsidR="00D06E09" w:rsidRDefault="00D06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7E3B"/>
    <w:multiLevelType w:val="hybridMultilevel"/>
    <w:tmpl w:val="605C230C"/>
    <w:lvl w:ilvl="0" w:tplc="B9B4CAAE">
      <w:start w:val="1"/>
      <w:numFmt w:val="decimal"/>
      <w:lvlText w:val="%1."/>
      <w:lvlJc w:val="left"/>
      <w:pPr>
        <w:ind w:left="360" w:hanging="360"/>
      </w:pPr>
      <w:rPr>
        <w:rFonts w:hint="default"/>
        <w:b w:val="0"/>
        <w:color w:val="B30838" w:themeColor="text2"/>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FE21E9"/>
    <w:multiLevelType w:val="hybridMultilevel"/>
    <w:tmpl w:val="52249B4A"/>
    <w:lvl w:ilvl="0" w:tplc="2BFCB132">
      <w:start w:val="1"/>
      <w:numFmt w:val="bullet"/>
      <w:lvlText w:val=""/>
      <w:lvlJc w:val="left"/>
      <w:pPr>
        <w:ind w:left="720" w:hanging="360"/>
      </w:pPr>
      <w:rPr>
        <w:rFonts w:ascii="Symbol" w:hAnsi="Symbol" w:hint="default"/>
        <w:color w:val="B30838"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632AF"/>
    <w:multiLevelType w:val="hybridMultilevel"/>
    <w:tmpl w:val="60B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35E07"/>
    <w:multiLevelType w:val="multilevel"/>
    <w:tmpl w:val="0B4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700C6"/>
    <w:multiLevelType w:val="hybridMultilevel"/>
    <w:tmpl w:val="08AAA028"/>
    <w:lvl w:ilvl="0" w:tplc="B9B4CAAE">
      <w:start w:val="1"/>
      <w:numFmt w:val="decimal"/>
      <w:lvlText w:val="%1."/>
      <w:lvlJc w:val="left"/>
      <w:pPr>
        <w:ind w:left="720" w:hanging="360"/>
      </w:pPr>
      <w:rPr>
        <w:rFonts w:hint="default"/>
        <w:b w:val="0"/>
        <w:color w:val="B30838" w:themeColor="text2"/>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5636D"/>
    <w:multiLevelType w:val="hybridMultilevel"/>
    <w:tmpl w:val="4CE667B2"/>
    <w:lvl w:ilvl="0" w:tplc="67CEB7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5EF4"/>
    <w:multiLevelType w:val="multilevel"/>
    <w:tmpl w:val="E600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D45BC"/>
    <w:multiLevelType w:val="hybridMultilevel"/>
    <w:tmpl w:val="7F90197E"/>
    <w:lvl w:ilvl="0" w:tplc="2BFCB132">
      <w:start w:val="1"/>
      <w:numFmt w:val="bullet"/>
      <w:lvlText w:val=""/>
      <w:lvlJc w:val="left"/>
      <w:pPr>
        <w:ind w:left="360" w:hanging="360"/>
      </w:pPr>
      <w:rPr>
        <w:rFonts w:ascii="Symbol" w:hAnsi="Symbol" w:hint="default"/>
        <w:color w:val="B30838"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85028D"/>
    <w:multiLevelType w:val="multilevel"/>
    <w:tmpl w:val="16122AD6"/>
    <w:lvl w:ilvl="0">
      <w:start w:val="1"/>
      <w:numFmt w:val="bullet"/>
      <w:lvlText w:val=""/>
      <w:lvlJc w:val="left"/>
      <w:pPr>
        <w:tabs>
          <w:tab w:val="num" w:pos="720"/>
        </w:tabs>
        <w:ind w:left="720" w:hanging="360"/>
      </w:pPr>
      <w:rPr>
        <w:rFonts w:ascii="Symbol" w:hAnsi="Symbol" w:hint="default"/>
        <w:color w:val="B30838"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E12D30"/>
    <w:multiLevelType w:val="hybridMultilevel"/>
    <w:tmpl w:val="7D188488"/>
    <w:lvl w:ilvl="0" w:tplc="2BFCB132">
      <w:start w:val="1"/>
      <w:numFmt w:val="bullet"/>
      <w:lvlText w:val=""/>
      <w:lvlJc w:val="left"/>
      <w:pPr>
        <w:ind w:left="360" w:hanging="360"/>
      </w:pPr>
      <w:rPr>
        <w:rFonts w:ascii="Symbol" w:hAnsi="Symbol" w:hint="default"/>
        <w:color w:val="B30838"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9"/>
  </w:num>
  <w:num w:numId="5">
    <w:abstractNumId w:val="4"/>
  </w:num>
  <w:num w:numId="6">
    <w:abstractNumId w:val="5"/>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8C"/>
    <w:rsid w:val="00056F0C"/>
    <w:rsid w:val="0009618C"/>
    <w:rsid w:val="001102FE"/>
    <w:rsid w:val="00142160"/>
    <w:rsid w:val="001576D2"/>
    <w:rsid w:val="00180C30"/>
    <w:rsid w:val="001839A9"/>
    <w:rsid w:val="001A4543"/>
    <w:rsid w:val="001D7DDC"/>
    <w:rsid w:val="00202899"/>
    <w:rsid w:val="00253817"/>
    <w:rsid w:val="0026255D"/>
    <w:rsid w:val="002B1628"/>
    <w:rsid w:val="002E0D5C"/>
    <w:rsid w:val="0030678F"/>
    <w:rsid w:val="00323567"/>
    <w:rsid w:val="003242C1"/>
    <w:rsid w:val="00324A18"/>
    <w:rsid w:val="00370F12"/>
    <w:rsid w:val="0037694A"/>
    <w:rsid w:val="00392E03"/>
    <w:rsid w:val="00401389"/>
    <w:rsid w:val="00424148"/>
    <w:rsid w:val="00424E07"/>
    <w:rsid w:val="0045438E"/>
    <w:rsid w:val="00466585"/>
    <w:rsid w:val="004713B5"/>
    <w:rsid w:val="00473E14"/>
    <w:rsid w:val="004E4922"/>
    <w:rsid w:val="00517C36"/>
    <w:rsid w:val="00530C8C"/>
    <w:rsid w:val="005336A7"/>
    <w:rsid w:val="005A112B"/>
    <w:rsid w:val="005D52BA"/>
    <w:rsid w:val="005F4ADF"/>
    <w:rsid w:val="006242EA"/>
    <w:rsid w:val="0063207C"/>
    <w:rsid w:val="006C4CE9"/>
    <w:rsid w:val="007779AE"/>
    <w:rsid w:val="0078748A"/>
    <w:rsid w:val="007D7286"/>
    <w:rsid w:val="007E614C"/>
    <w:rsid w:val="007F03B0"/>
    <w:rsid w:val="00893D3E"/>
    <w:rsid w:val="008D6E42"/>
    <w:rsid w:val="008F0751"/>
    <w:rsid w:val="0090124B"/>
    <w:rsid w:val="00A1679C"/>
    <w:rsid w:val="00A8796C"/>
    <w:rsid w:val="00AF0165"/>
    <w:rsid w:val="00B31E32"/>
    <w:rsid w:val="00B4507C"/>
    <w:rsid w:val="00BA7352"/>
    <w:rsid w:val="00BE10AA"/>
    <w:rsid w:val="00C65EC2"/>
    <w:rsid w:val="00CB2320"/>
    <w:rsid w:val="00CD1B6E"/>
    <w:rsid w:val="00CF3096"/>
    <w:rsid w:val="00D06E09"/>
    <w:rsid w:val="00D25F01"/>
    <w:rsid w:val="00D5484C"/>
    <w:rsid w:val="00E23CBF"/>
    <w:rsid w:val="00E65EE8"/>
    <w:rsid w:val="00EB791A"/>
    <w:rsid w:val="00EC17AA"/>
    <w:rsid w:val="00EE12DA"/>
    <w:rsid w:val="00EF5FAA"/>
    <w:rsid w:val="00F477DC"/>
    <w:rsid w:val="00F83F9A"/>
    <w:rsid w:val="00F933C9"/>
    <w:rsid w:val="00FB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81110"/>
  <w15:docId w15:val="{35106643-B849-41B5-A70B-45707A6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paragraph" w:styleId="Heading2">
    <w:name w:val="heading 2"/>
    <w:basedOn w:val="Normal"/>
    <w:next w:val="Normal"/>
    <w:link w:val="Heading2Char"/>
    <w:uiPriority w:val="9"/>
    <w:semiHidden/>
    <w:unhideWhenUsed/>
    <w:qFormat/>
    <w:rsid w:val="00C65EC2"/>
    <w:pPr>
      <w:keepNext/>
      <w:keepLines/>
      <w:spacing w:before="200" w:after="0"/>
      <w:outlineLvl w:val="1"/>
    </w:pPr>
    <w:rPr>
      <w:rFonts w:asciiTheme="majorHAnsi" w:eastAsiaTheme="majorEastAsia" w:hAnsiTheme="majorHAnsi" w:cstheme="majorBidi"/>
      <w:b/>
      <w:bCs/>
      <w:color w:val="B9AB97" w:themeColor="accent1"/>
      <w:sz w:val="26"/>
      <w:szCs w:val="26"/>
    </w:rPr>
  </w:style>
  <w:style w:type="paragraph" w:styleId="Heading3">
    <w:name w:val="heading 3"/>
    <w:basedOn w:val="Normal"/>
    <w:next w:val="Normal"/>
    <w:link w:val="Heading3Char"/>
    <w:uiPriority w:val="9"/>
    <w:semiHidden/>
    <w:unhideWhenUsed/>
    <w:qFormat/>
    <w:rsid w:val="00C65EC2"/>
    <w:pPr>
      <w:keepNext/>
      <w:keepLines/>
      <w:spacing w:before="200" w:after="0"/>
      <w:outlineLvl w:val="2"/>
    </w:pPr>
    <w:rPr>
      <w:rFonts w:asciiTheme="majorHAnsi" w:eastAsiaTheme="majorEastAsia" w:hAnsiTheme="majorHAnsi" w:cstheme="majorBidi"/>
      <w:b/>
      <w:bCs/>
      <w:color w:val="B9AB9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paragraph" w:styleId="BalloonText">
    <w:name w:val="Balloon Text"/>
    <w:basedOn w:val="Normal"/>
    <w:link w:val="BalloonTextChar"/>
    <w:uiPriority w:val="99"/>
    <w:semiHidden/>
    <w:unhideWhenUsed/>
    <w:rsid w:val="0009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8C"/>
    <w:rPr>
      <w:rFonts w:ascii="Segoe UI" w:hAnsi="Segoe UI" w:cs="Segoe UI"/>
      <w:sz w:val="18"/>
      <w:szCs w:val="18"/>
    </w:rPr>
  </w:style>
  <w:style w:type="character" w:styleId="CommentReference">
    <w:name w:val="annotation reference"/>
    <w:basedOn w:val="DefaultParagraphFont"/>
    <w:uiPriority w:val="99"/>
    <w:semiHidden/>
    <w:unhideWhenUsed/>
    <w:rsid w:val="0009618C"/>
    <w:rPr>
      <w:sz w:val="16"/>
      <w:szCs w:val="16"/>
    </w:rPr>
  </w:style>
  <w:style w:type="paragraph" w:styleId="CommentText">
    <w:name w:val="annotation text"/>
    <w:basedOn w:val="Normal"/>
    <w:link w:val="CommentTextChar"/>
    <w:uiPriority w:val="99"/>
    <w:semiHidden/>
    <w:unhideWhenUsed/>
    <w:rsid w:val="0009618C"/>
    <w:pPr>
      <w:spacing w:line="240" w:lineRule="auto"/>
    </w:pPr>
    <w:rPr>
      <w:sz w:val="20"/>
      <w:szCs w:val="20"/>
    </w:rPr>
  </w:style>
  <w:style w:type="character" w:customStyle="1" w:styleId="CommentTextChar">
    <w:name w:val="Comment Text Char"/>
    <w:basedOn w:val="DefaultParagraphFont"/>
    <w:link w:val="CommentText"/>
    <w:uiPriority w:val="99"/>
    <w:semiHidden/>
    <w:rsid w:val="0009618C"/>
    <w:rPr>
      <w:rFonts w:ascii="Trebuchet MS" w:hAnsi="Trebuchet MS"/>
      <w:sz w:val="20"/>
      <w:szCs w:val="20"/>
    </w:rPr>
  </w:style>
  <w:style w:type="table" w:styleId="TableGrid">
    <w:name w:val="Table Grid"/>
    <w:basedOn w:val="TableNormal"/>
    <w:uiPriority w:val="39"/>
    <w:rsid w:val="004E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6A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4">
    <w:name w:val="CM154"/>
    <w:basedOn w:val="Default"/>
    <w:next w:val="Default"/>
    <w:uiPriority w:val="99"/>
    <w:rsid w:val="005336A7"/>
    <w:rPr>
      <w:color w:val="auto"/>
    </w:rPr>
  </w:style>
  <w:style w:type="paragraph" w:customStyle="1" w:styleId="CM158">
    <w:name w:val="CM158"/>
    <w:basedOn w:val="Default"/>
    <w:next w:val="Default"/>
    <w:uiPriority w:val="99"/>
    <w:rsid w:val="005336A7"/>
    <w:rPr>
      <w:color w:val="auto"/>
    </w:rPr>
  </w:style>
  <w:style w:type="paragraph" w:customStyle="1" w:styleId="CM156">
    <w:name w:val="CM156"/>
    <w:basedOn w:val="Default"/>
    <w:next w:val="Default"/>
    <w:uiPriority w:val="99"/>
    <w:rsid w:val="005336A7"/>
    <w:rPr>
      <w:color w:val="auto"/>
    </w:rPr>
  </w:style>
  <w:style w:type="paragraph" w:customStyle="1" w:styleId="CM157">
    <w:name w:val="CM157"/>
    <w:basedOn w:val="Default"/>
    <w:next w:val="Default"/>
    <w:uiPriority w:val="99"/>
    <w:rsid w:val="005336A7"/>
    <w:rPr>
      <w:color w:val="auto"/>
    </w:rPr>
  </w:style>
  <w:style w:type="paragraph" w:customStyle="1" w:styleId="CM163">
    <w:name w:val="CM163"/>
    <w:basedOn w:val="Default"/>
    <w:next w:val="Default"/>
    <w:uiPriority w:val="99"/>
    <w:rsid w:val="005336A7"/>
    <w:rPr>
      <w:color w:val="auto"/>
    </w:rPr>
  </w:style>
  <w:style w:type="paragraph" w:customStyle="1" w:styleId="CM171">
    <w:name w:val="CM171"/>
    <w:basedOn w:val="Default"/>
    <w:next w:val="Default"/>
    <w:uiPriority w:val="99"/>
    <w:rsid w:val="005336A7"/>
    <w:rPr>
      <w:color w:val="auto"/>
    </w:rPr>
  </w:style>
  <w:style w:type="paragraph" w:customStyle="1" w:styleId="CM167">
    <w:name w:val="CM167"/>
    <w:basedOn w:val="Default"/>
    <w:next w:val="Default"/>
    <w:uiPriority w:val="99"/>
    <w:rsid w:val="005336A7"/>
    <w:rPr>
      <w:color w:val="auto"/>
    </w:rPr>
  </w:style>
  <w:style w:type="paragraph" w:styleId="ListParagraph">
    <w:name w:val="List Paragraph"/>
    <w:basedOn w:val="Normal"/>
    <w:uiPriority w:val="34"/>
    <w:qFormat/>
    <w:rsid w:val="005336A7"/>
    <w:pPr>
      <w:ind w:left="720"/>
      <w:contextualSpacing/>
    </w:pPr>
  </w:style>
  <w:style w:type="character" w:styleId="Hyperlink">
    <w:name w:val="Hyperlink"/>
    <w:basedOn w:val="DefaultParagraphFont"/>
    <w:uiPriority w:val="99"/>
    <w:semiHidden/>
    <w:unhideWhenUsed/>
    <w:rsid w:val="00473E14"/>
    <w:rPr>
      <w:color w:val="0000FF" w:themeColor="hyperlink"/>
      <w:u w:val="single"/>
    </w:rPr>
  </w:style>
  <w:style w:type="paragraph" w:styleId="NormalWeb">
    <w:name w:val="Normal (Web)"/>
    <w:basedOn w:val="Normal"/>
    <w:uiPriority w:val="99"/>
    <w:unhideWhenUsed/>
    <w:rsid w:val="005F4A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DA"/>
    <w:rPr>
      <w:rFonts w:ascii="Trebuchet MS" w:hAnsi="Trebuchet MS"/>
    </w:rPr>
  </w:style>
  <w:style w:type="paragraph" w:styleId="Footer">
    <w:name w:val="footer"/>
    <w:basedOn w:val="Normal"/>
    <w:link w:val="FooterChar"/>
    <w:uiPriority w:val="99"/>
    <w:unhideWhenUsed/>
    <w:rsid w:val="00EE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DA"/>
    <w:rPr>
      <w:rFonts w:ascii="Trebuchet MS" w:hAnsi="Trebuchet MS"/>
    </w:rPr>
  </w:style>
  <w:style w:type="character" w:customStyle="1" w:styleId="Heading2Char">
    <w:name w:val="Heading 2 Char"/>
    <w:basedOn w:val="DefaultParagraphFont"/>
    <w:link w:val="Heading2"/>
    <w:uiPriority w:val="9"/>
    <w:semiHidden/>
    <w:rsid w:val="00C65EC2"/>
    <w:rPr>
      <w:rFonts w:asciiTheme="majorHAnsi" w:eastAsiaTheme="majorEastAsia" w:hAnsiTheme="majorHAnsi" w:cstheme="majorBidi"/>
      <w:b/>
      <w:bCs/>
      <w:color w:val="B9AB97" w:themeColor="accent1"/>
      <w:sz w:val="26"/>
      <w:szCs w:val="26"/>
    </w:rPr>
  </w:style>
  <w:style w:type="character" w:customStyle="1" w:styleId="Heading3Char">
    <w:name w:val="Heading 3 Char"/>
    <w:basedOn w:val="DefaultParagraphFont"/>
    <w:link w:val="Heading3"/>
    <w:uiPriority w:val="9"/>
    <w:semiHidden/>
    <w:rsid w:val="00C65EC2"/>
    <w:rPr>
      <w:rFonts w:asciiTheme="majorHAnsi" w:eastAsiaTheme="majorEastAsia" w:hAnsiTheme="majorHAnsi" w:cstheme="majorBidi"/>
      <w:b/>
      <w:bCs/>
      <w:color w:val="B9AB9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6215">
      <w:bodyDiv w:val="1"/>
      <w:marLeft w:val="0"/>
      <w:marRight w:val="0"/>
      <w:marTop w:val="0"/>
      <w:marBottom w:val="0"/>
      <w:divBdr>
        <w:top w:val="none" w:sz="0" w:space="0" w:color="auto"/>
        <w:left w:val="none" w:sz="0" w:space="0" w:color="auto"/>
        <w:bottom w:val="none" w:sz="0" w:space="0" w:color="auto"/>
        <w:right w:val="none" w:sz="0" w:space="0" w:color="auto"/>
      </w:divBdr>
    </w:div>
    <w:div w:id="558784308">
      <w:bodyDiv w:val="1"/>
      <w:marLeft w:val="0"/>
      <w:marRight w:val="0"/>
      <w:marTop w:val="0"/>
      <w:marBottom w:val="0"/>
      <w:divBdr>
        <w:top w:val="none" w:sz="0" w:space="0" w:color="auto"/>
        <w:left w:val="none" w:sz="0" w:space="0" w:color="auto"/>
        <w:bottom w:val="none" w:sz="0" w:space="0" w:color="auto"/>
        <w:right w:val="none" w:sz="0" w:space="0" w:color="auto"/>
      </w:divBdr>
    </w:div>
    <w:div w:id="960306152">
      <w:bodyDiv w:val="1"/>
      <w:marLeft w:val="0"/>
      <w:marRight w:val="0"/>
      <w:marTop w:val="0"/>
      <w:marBottom w:val="0"/>
      <w:divBdr>
        <w:top w:val="none" w:sz="0" w:space="0" w:color="auto"/>
        <w:left w:val="none" w:sz="0" w:space="0" w:color="auto"/>
        <w:bottom w:val="none" w:sz="0" w:space="0" w:color="auto"/>
        <w:right w:val="none" w:sz="0" w:space="0" w:color="auto"/>
      </w:divBdr>
    </w:div>
    <w:div w:id="1022392454">
      <w:bodyDiv w:val="1"/>
      <w:marLeft w:val="0"/>
      <w:marRight w:val="0"/>
      <w:marTop w:val="0"/>
      <w:marBottom w:val="0"/>
      <w:divBdr>
        <w:top w:val="none" w:sz="0" w:space="0" w:color="auto"/>
        <w:left w:val="none" w:sz="0" w:space="0" w:color="auto"/>
        <w:bottom w:val="none" w:sz="0" w:space="0" w:color="auto"/>
        <w:right w:val="none" w:sz="0" w:space="0" w:color="auto"/>
      </w:divBdr>
    </w:div>
    <w:div w:id="20033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7A16-0816-48C4-A834-AAAD83B1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Durbridge</dc:creator>
  <cp:keywords/>
  <dc:description/>
  <cp:lastModifiedBy>Maria Kirby</cp:lastModifiedBy>
  <cp:revision>2</cp:revision>
  <dcterms:created xsi:type="dcterms:W3CDTF">2020-04-03T15:35:00Z</dcterms:created>
  <dcterms:modified xsi:type="dcterms:W3CDTF">2020-04-03T15:35:00Z</dcterms:modified>
</cp:coreProperties>
</file>